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03937" w14:textId="77777777" w:rsidR="00F62E5D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ЗАЯВЛЕНИЕ О ПРИСОЕДИНЕНИИ</w:t>
      </w:r>
    </w:p>
    <w:p w14:paraId="570FD1D7" w14:textId="77777777" w:rsidR="00ED2B8F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(для физического лица)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993"/>
        <w:gridCol w:w="141"/>
        <w:gridCol w:w="993"/>
        <w:gridCol w:w="1417"/>
        <w:gridCol w:w="142"/>
        <w:gridCol w:w="992"/>
        <w:gridCol w:w="2268"/>
      </w:tblGrid>
      <w:tr w:rsidR="00ED2B8F" w:rsidRPr="00FA6A4D" w14:paraId="228F1E6F" w14:textId="77777777" w:rsidTr="005A6696">
        <w:trPr>
          <w:trHeight w:val="351"/>
        </w:trPr>
        <w:tc>
          <w:tcPr>
            <w:tcW w:w="9923" w:type="dxa"/>
            <w:gridSpan w:val="10"/>
            <w:shd w:val="clear" w:color="auto" w:fill="D5D7D7"/>
            <w:vAlign w:val="center"/>
          </w:tcPr>
          <w:p w14:paraId="14F1FD4D" w14:textId="77777777"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Клиенте:</w:t>
            </w:r>
          </w:p>
        </w:tc>
      </w:tr>
      <w:tr w:rsidR="00ED2B8F" w:rsidRPr="00FA6A4D" w14:paraId="0CE64E27" w14:textId="77777777" w:rsidTr="005A6696">
        <w:tc>
          <w:tcPr>
            <w:tcW w:w="3970" w:type="dxa"/>
            <w:gridSpan w:val="4"/>
            <w:shd w:val="clear" w:color="auto" w:fill="auto"/>
            <w:vAlign w:val="center"/>
          </w:tcPr>
          <w:p w14:paraId="678F4949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амилия Имя Отчество (</w:t>
            </w:r>
            <w:r w:rsidRPr="003E3803">
              <w:rPr>
                <w:rFonts w:ascii="Times New Roman" w:hAnsi="Times New Roman" w:cs="Times New Roman"/>
              </w:rPr>
              <w:t>если иное не вытекает из закона или национального обычая) полностью: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B61DD" w14:textId="77777777"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D2B8F" w:rsidRPr="00FA6A4D" w14:paraId="756452D6" w14:textId="77777777" w:rsidTr="005A6696">
        <w:trPr>
          <w:trHeight w:val="599"/>
        </w:trPr>
        <w:tc>
          <w:tcPr>
            <w:tcW w:w="3970" w:type="dxa"/>
            <w:gridSpan w:val="4"/>
            <w:shd w:val="clear" w:color="auto" w:fill="auto"/>
            <w:vAlign w:val="center"/>
          </w:tcPr>
          <w:p w14:paraId="7A50F32C" w14:textId="77777777" w:rsidR="00ED2B8F" w:rsidRPr="00FA6A4D" w:rsidRDefault="00ED2B8F" w:rsidP="007A6192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/>
              </w:rPr>
              <w:t>Адрес места жительства (регистрации)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192">
              <w:rPr>
                <w:rFonts w:ascii="Times New Roman" w:hAnsi="Times New Roman" w:cs="Times New Roman"/>
              </w:rPr>
              <w:t>А</w:t>
            </w:r>
            <w:r w:rsidR="007A6192" w:rsidRPr="003E3803">
              <w:rPr>
                <w:rFonts w:ascii="Times New Roman" w:hAnsi="Times New Roman" w:cs="Times New Roman"/>
              </w:rPr>
              <w:t xml:space="preserve">дрес </w:t>
            </w:r>
            <w:r w:rsidRPr="003E3803">
              <w:rPr>
                <w:rFonts w:ascii="Times New Roman" w:hAnsi="Times New Roman" w:cs="Times New Roman"/>
              </w:rPr>
              <w:t xml:space="preserve">пребывания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DEA5B" w14:textId="77777777" w:rsidR="00ED2B8F" w:rsidRPr="00FA6A4D" w:rsidRDefault="00ED2B8F" w:rsidP="005A6696">
            <w:pPr>
              <w:pStyle w:val="00"/>
              <w:spacing w:before="12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ED2B8F" w:rsidRPr="00FA6A4D" w14:paraId="154AC5E7" w14:textId="77777777" w:rsidTr="005A6696">
        <w:tc>
          <w:tcPr>
            <w:tcW w:w="9923" w:type="dxa"/>
            <w:gridSpan w:val="10"/>
            <w:shd w:val="clear" w:color="auto" w:fill="D5D6D7"/>
            <w:vAlign w:val="center"/>
          </w:tcPr>
          <w:p w14:paraId="24CADB46" w14:textId="77777777"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документе, удостоверяющем личность:</w:t>
            </w:r>
          </w:p>
        </w:tc>
      </w:tr>
      <w:tr w:rsidR="00ED2B8F" w:rsidRPr="00FA6A4D" w14:paraId="41D164A8" w14:textId="77777777" w:rsidTr="005A6696">
        <w:tc>
          <w:tcPr>
            <w:tcW w:w="1985" w:type="dxa"/>
            <w:gridSpan w:val="2"/>
            <w:shd w:val="clear" w:color="auto" w:fill="auto"/>
            <w:vAlign w:val="center"/>
          </w:tcPr>
          <w:p w14:paraId="7096EE9B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9948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A14B6E" w14:textId="77777777"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7807E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695131" w14:textId="77777777"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CA277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6150B668" w14:textId="77777777" w:rsidTr="005A6696">
        <w:tc>
          <w:tcPr>
            <w:tcW w:w="2977" w:type="dxa"/>
            <w:gridSpan w:val="3"/>
            <w:shd w:val="clear" w:color="auto" w:fill="auto"/>
            <w:vAlign w:val="center"/>
          </w:tcPr>
          <w:p w14:paraId="190F4811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орган, выдавший документ: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C6F24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1D304964" w14:textId="77777777" w:rsidTr="005A6696">
        <w:tc>
          <w:tcPr>
            <w:tcW w:w="1560" w:type="dxa"/>
            <w:shd w:val="clear" w:color="auto" w:fill="auto"/>
            <w:vAlign w:val="bottom"/>
          </w:tcPr>
          <w:p w14:paraId="70729735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1FCDE0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bottom"/>
          </w:tcPr>
          <w:p w14:paraId="1A2A13DF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код подразделения (при наличии):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49117A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7C5386" w14:textId="77777777" w:rsidR="00ED2B8F" w:rsidRDefault="00ED2B8F" w:rsidP="002B7C4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C9D1F7D" w14:textId="77777777" w:rsidR="00ED2B8F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5A6696">
        <w:rPr>
          <w:rFonts w:ascii="Times New Roman" w:eastAsia="Times New Roman" w:hAnsi="Times New Roman"/>
          <w:sz w:val="20"/>
          <w:szCs w:val="20"/>
        </w:rPr>
        <w:t>Данные миграционной карты</w:t>
      </w:r>
      <w:r>
        <w:rPr>
          <w:rFonts w:ascii="Times New Roman" w:eastAsia="Times New Roman" w:hAnsi="Times New Roman"/>
          <w:sz w:val="20"/>
          <w:szCs w:val="20"/>
        </w:rPr>
        <w:t xml:space="preserve"> (номер карты)</w:t>
      </w:r>
      <w:r w:rsidRPr="005A6696">
        <w:rPr>
          <w:rFonts w:ascii="Times New Roman" w:eastAsia="Times New Roman" w:hAnsi="Times New Roman"/>
          <w:sz w:val="20"/>
          <w:szCs w:val="20"/>
        </w:rPr>
        <w:t>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985"/>
      </w:tblGrid>
      <w:tr w:rsidR="00ED2B8F" w:rsidRPr="00FA6A4D" w14:paraId="391D4FB1" w14:textId="77777777" w:rsidTr="005A6696">
        <w:tc>
          <w:tcPr>
            <w:tcW w:w="2835" w:type="dxa"/>
            <w:shd w:val="clear" w:color="auto" w:fill="auto"/>
            <w:vAlign w:val="bottom"/>
          </w:tcPr>
          <w:p w14:paraId="52CDAFC9" w14:textId="77777777"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7DDA6C2" w14:textId="77777777"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533A2A" w14:textId="77777777" w:rsidR="00ED2B8F" w:rsidRPr="0077708F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CEB475C" w14:textId="77777777" w:rsidR="00ED2B8F" w:rsidRPr="00FA6A4D" w:rsidRDefault="00ED2B8F" w:rsidP="002B7C40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348706C7" w14:textId="77777777" w:rsidR="00ED2B8F" w:rsidRPr="005A6696" w:rsidRDefault="00ED2B8F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1134"/>
        <w:gridCol w:w="993"/>
        <w:gridCol w:w="1417"/>
        <w:gridCol w:w="142"/>
        <w:gridCol w:w="992"/>
        <w:gridCol w:w="2268"/>
      </w:tblGrid>
      <w:tr w:rsidR="00ED2B8F" w:rsidRPr="00FA6A4D" w14:paraId="357DE82E" w14:textId="77777777" w:rsidTr="005A6696">
        <w:tc>
          <w:tcPr>
            <w:tcW w:w="9923" w:type="dxa"/>
            <w:gridSpan w:val="9"/>
            <w:shd w:val="clear" w:color="auto" w:fill="D5D6D7"/>
            <w:vAlign w:val="center"/>
          </w:tcPr>
          <w:p w14:paraId="3B1BD317" w14:textId="77777777" w:rsidR="00ED2B8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 xml:space="preserve">Сведения о документе, </w:t>
            </w:r>
            <w:r w:rsidRPr="003E3803">
              <w:rPr>
                <w:rFonts w:ascii="Times New Roman" w:hAnsi="Times New Roman" w:cs="Times New Roman"/>
              </w:rPr>
              <w:t>подтверждающий право иностранного гражданина или лица без гражданства на пребывание (проживание) в РФ</w:t>
            </w:r>
          </w:p>
        </w:tc>
      </w:tr>
      <w:tr w:rsidR="00ED2B8F" w:rsidRPr="00FA6A4D" w14:paraId="1F9D9304" w14:textId="77777777" w:rsidTr="005A6696">
        <w:tc>
          <w:tcPr>
            <w:tcW w:w="1985" w:type="dxa"/>
            <w:gridSpan w:val="2"/>
            <w:shd w:val="clear" w:color="auto" w:fill="auto"/>
            <w:vAlign w:val="center"/>
          </w:tcPr>
          <w:p w14:paraId="3A4109D9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39B34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05FDC6" w14:textId="77777777"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54D59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D546EB" w14:textId="77777777"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7B51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78704CA2" w14:textId="77777777" w:rsidTr="005A6696">
        <w:tc>
          <w:tcPr>
            <w:tcW w:w="1560" w:type="dxa"/>
            <w:shd w:val="clear" w:color="auto" w:fill="auto"/>
            <w:vAlign w:val="bottom"/>
          </w:tcPr>
          <w:p w14:paraId="7B1DC9F4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FA6A4D">
              <w:rPr>
                <w:rFonts w:ascii="Times New Roman" w:hAnsi="Times New Roman" w:cs="Times New Roman"/>
              </w:rPr>
              <w:t>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D99D1C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bottom"/>
          </w:tcPr>
          <w:p w14:paraId="776D2498" w14:textId="77777777" w:rsidR="00ED2B8F" w:rsidRPr="0077708F" w:rsidRDefault="00ED2B8F" w:rsidP="005A6696">
            <w:pPr>
              <w:pStyle w:val="00"/>
              <w:spacing w:before="120"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803">
              <w:rPr>
                <w:rFonts w:ascii="Times New Roman" w:hAnsi="Times New Roman" w:cs="Times New Roman"/>
                <w:sz w:val="18"/>
                <w:szCs w:val="18"/>
              </w:rPr>
              <w:t>Дата начала и окончания срока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6696">
              <w:rPr>
                <w:rFonts w:ascii="Times New Roman" w:hAnsi="Times New Roman" w:cs="Times New Roman"/>
              </w:rPr>
              <w:t>права пребывания (проживания)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21CADD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0738E694" w14:textId="77777777" w:rsidR="00ED2B8F" w:rsidRPr="00F34506" w:rsidRDefault="00ED2B8F" w:rsidP="00F34506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4506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соответствии со статьей 428 Гражданского кодекса РФ полностью и безоговорочно </w:t>
      </w:r>
      <w:r w:rsidRPr="00F34506">
        <w:rPr>
          <w:rFonts w:ascii="Times New Roman" w:hAnsi="Times New Roman"/>
          <w:b/>
          <w:sz w:val="20"/>
          <w:szCs w:val="20"/>
        </w:rPr>
        <w:t>присоединяется к условиям и акцептует</w:t>
      </w:r>
      <w:r w:rsidR="00804EB7" w:rsidRPr="00F34506">
        <w:rPr>
          <w:rFonts w:ascii="Times New Roman" w:hAnsi="Times New Roman"/>
          <w:b/>
          <w:sz w:val="20"/>
          <w:szCs w:val="20"/>
        </w:rPr>
        <w:t xml:space="preserve"> Договор </w:t>
      </w:r>
      <w:r w:rsidRPr="00F34506">
        <w:rPr>
          <w:rFonts w:ascii="Times New Roman" w:hAnsi="Times New Roman"/>
          <w:b/>
          <w:sz w:val="20"/>
          <w:szCs w:val="20"/>
        </w:rPr>
        <w:t>на брокерское обслуживание (далее - Договор), условия которого определены АКБ «Держава» ПАО (далее - Банк), и просит Банк открыть Клиенту Брокерский счет (счета) в соответствии с условиями обслуживания, указанными им в Заявлении на обслуживание</w:t>
      </w:r>
      <w:r w:rsidR="00F34506" w:rsidRPr="00F34506">
        <w:rPr>
          <w:rFonts w:ascii="Times New Roman" w:hAnsi="Times New Roman"/>
          <w:b/>
          <w:sz w:val="20"/>
          <w:szCs w:val="20"/>
        </w:rPr>
        <w:t>.</w:t>
      </w:r>
    </w:p>
    <w:p w14:paraId="2CF27BD5" w14:textId="77777777" w:rsidR="00ED2B8F" w:rsidRPr="002B7C40" w:rsidRDefault="00ED2B8F" w:rsidP="00F34506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7C40">
        <w:rPr>
          <w:rFonts w:ascii="Times New Roman" w:hAnsi="Times New Roman" w:cs="Times New Roman"/>
          <w:b/>
          <w:sz w:val="20"/>
          <w:szCs w:val="20"/>
        </w:rPr>
        <w:t>Подписывая настоящее Заявление,</w:t>
      </w:r>
      <w:r w:rsidRPr="002B7C40" w:rsidDel="00B63D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b/>
          <w:sz w:val="20"/>
          <w:szCs w:val="20"/>
        </w:rPr>
        <w:t>Клиент подтверждает, что:</w:t>
      </w:r>
    </w:p>
    <w:p w14:paraId="6D855977" w14:textId="1DC6059B" w:rsidR="00ED2B8F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</w:t>
      </w:r>
      <w:r w:rsidR="004B2711">
        <w:rPr>
          <w:rFonts w:ascii="Times New Roman" w:hAnsi="Times New Roman" w:cs="Times New Roman"/>
          <w:sz w:val="20"/>
          <w:szCs w:val="20"/>
        </w:rPr>
        <w:t>с основными</w:t>
      </w:r>
      <w:r w:rsidRPr="002B7C40">
        <w:rPr>
          <w:rFonts w:ascii="Times New Roman" w:hAnsi="Times New Roman" w:cs="Times New Roman"/>
          <w:sz w:val="20"/>
          <w:szCs w:val="20"/>
        </w:rPr>
        <w:t xml:space="preserve"> положениями Договора</w:t>
      </w:r>
      <w:r w:rsidR="00555784">
        <w:rPr>
          <w:rFonts w:ascii="Times New Roman" w:hAnsi="Times New Roman" w:cs="Times New Roman"/>
          <w:sz w:val="20"/>
          <w:szCs w:val="20"/>
        </w:rPr>
        <w:t xml:space="preserve">, </w:t>
      </w:r>
      <w:r w:rsidR="00555784" w:rsidRPr="00020DBB">
        <w:rPr>
          <w:rFonts w:ascii="Times New Roman" w:hAnsi="Times New Roman" w:cs="Times New Roman"/>
          <w:sz w:val="20"/>
          <w:szCs w:val="20"/>
        </w:rPr>
        <w:t>включая Регламент обслуживания клиентов на финансовых рынка</w:t>
      </w:r>
      <w:r w:rsidR="00D5127B">
        <w:rPr>
          <w:rFonts w:ascii="Times New Roman" w:hAnsi="Times New Roman" w:cs="Times New Roman"/>
          <w:sz w:val="20"/>
          <w:szCs w:val="20"/>
        </w:rPr>
        <w:t>х</w:t>
      </w:r>
      <w:r w:rsidR="00555784">
        <w:rPr>
          <w:rFonts w:ascii="Times New Roman" w:hAnsi="Times New Roman" w:cs="Times New Roman"/>
          <w:sz w:val="20"/>
          <w:szCs w:val="20"/>
        </w:rPr>
        <w:t xml:space="preserve"> </w:t>
      </w:r>
      <w:r w:rsidR="00555784" w:rsidRPr="00020DBB">
        <w:rPr>
          <w:rFonts w:ascii="Times New Roman" w:hAnsi="Times New Roman" w:cs="Times New Roman"/>
          <w:sz w:val="20"/>
          <w:szCs w:val="20"/>
        </w:rPr>
        <w:t>АКБ «Держава» ПАО</w:t>
      </w:r>
      <w:r w:rsidR="001649E4">
        <w:rPr>
          <w:rFonts w:ascii="Times New Roman" w:hAnsi="Times New Roman" w:cs="Times New Roman"/>
          <w:sz w:val="20"/>
          <w:szCs w:val="20"/>
        </w:rPr>
        <w:t xml:space="preserve"> (далее – Регламент)</w:t>
      </w:r>
      <w:r w:rsidR="00555784" w:rsidRPr="00020DBB">
        <w:rPr>
          <w:rFonts w:ascii="Times New Roman" w:hAnsi="Times New Roman" w:cs="Times New Roman"/>
          <w:sz w:val="20"/>
          <w:szCs w:val="20"/>
        </w:rPr>
        <w:t xml:space="preserve">, </w:t>
      </w:r>
      <w:r w:rsidR="00555784">
        <w:rPr>
          <w:rFonts w:ascii="Times New Roman" w:hAnsi="Times New Roman" w:cs="Times New Roman"/>
          <w:sz w:val="20"/>
          <w:szCs w:val="20"/>
        </w:rPr>
        <w:t xml:space="preserve">а также, - с </w:t>
      </w:r>
      <w:r w:rsidR="00555784"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 w:rsidRPr="002B7C40">
        <w:rPr>
          <w:rFonts w:ascii="Times New Roman" w:hAnsi="Times New Roman" w:cs="Times New Roman"/>
          <w:sz w:val="20"/>
          <w:szCs w:val="20"/>
        </w:rPr>
        <w:t xml:space="preserve">. Клиенту в полном объеме разъяснены </w:t>
      </w:r>
      <w:r w:rsidR="004B2711">
        <w:rPr>
          <w:rFonts w:ascii="Times New Roman" w:hAnsi="Times New Roman" w:cs="Times New Roman"/>
          <w:sz w:val="20"/>
          <w:szCs w:val="20"/>
        </w:rPr>
        <w:t>основные</w:t>
      </w:r>
      <w:r w:rsidR="004B2711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4B2711">
        <w:rPr>
          <w:rFonts w:ascii="Times New Roman" w:hAnsi="Times New Roman" w:cs="Times New Roman"/>
          <w:sz w:val="20"/>
          <w:szCs w:val="20"/>
        </w:rPr>
        <w:t>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, включая взаимные права и обязанности, а также правила внесения изменений и дополнений в </w:t>
      </w:r>
      <w:r w:rsidR="004B2711">
        <w:rPr>
          <w:rFonts w:ascii="Times New Roman" w:hAnsi="Times New Roman" w:cs="Times New Roman"/>
          <w:sz w:val="20"/>
          <w:szCs w:val="20"/>
        </w:rPr>
        <w:t>Договор</w:t>
      </w:r>
      <w:r w:rsidRPr="002B7C40">
        <w:rPr>
          <w:rFonts w:ascii="Times New Roman" w:hAnsi="Times New Roman" w:cs="Times New Roman"/>
          <w:sz w:val="20"/>
          <w:szCs w:val="20"/>
        </w:rPr>
        <w:t>;</w:t>
      </w:r>
    </w:p>
    <w:p w14:paraId="2FC62830" w14:textId="77777777" w:rsidR="00555784" w:rsidRPr="00555784" w:rsidRDefault="00555784" w:rsidP="00555784">
      <w:pPr>
        <w:pStyle w:val="05"/>
        <w:numPr>
          <w:ilvl w:val="0"/>
          <w:numId w:val="1"/>
        </w:numPr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  <w:r w:rsidR="001649E4">
        <w:rPr>
          <w:rFonts w:ascii="Times New Roman" w:hAnsi="Times New Roman" w:cs="Times New Roman"/>
          <w:iCs/>
          <w:sz w:val="20"/>
          <w:szCs w:val="20"/>
        </w:rPr>
        <w:t>;</w:t>
      </w:r>
    </w:p>
    <w:p w14:paraId="0D53482E" w14:textId="60A5284B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с Декларацией о рисках, связанных с осуществлением операций на </w:t>
      </w:r>
      <w:r w:rsidR="001649E4">
        <w:rPr>
          <w:rFonts w:ascii="Times New Roman" w:hAnsi="Times New Roman" w:cs="Times New Roman"/>
          <w:sz w:val="20"/>
          <w:szCs w:val="20"/>
        </w:rPr>
        <w:t>финансовых рынках</w:t>
      </w:r>
      <w:r w:rsidRPr="002B7C40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1649E4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="001649E4" w:rsidRPr="002B7C40" w:rsidDel="001649E4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(далее - Декларация), а также, обязуется соблюдать все положения вышеуказанных документов, осознает и принимает на себя риски, изложенные в Декларации;</w:t>
      </w:r>
    </w:p>
    <w:p w14:paraId="4F04CB93" w14:textId="77777777" w:rsidR="00ED2B8F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поставлен в известность о факте совмещения Банком депозитарной деятельности с брокерской и дилерской деятельностью на рынке ценных бумаг;</w:t>
      </w:r>
    </w:p>
    <w:p w14:paraId="344A1B5C" w14:textId="321369A1" w:rsidR="001649E4" w:rsidRPr="00973CCB" w:rsidRDefault="001649E4" w:rsidP="0025769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3CCB">
        <w:rPr>
          <w:rFonts w:ascii="Times New Roman" w:hAnsi="Times New Roman" w:cs="Times New Roman"/>
          <w:sz w:val="20"/>
          <w:szCs w:val="20"/>
        </w:rPr>
        <w:t xml:space="preserve">после подачи настоящего Заявления Клиент не может ссылаться на то, что он не ознакомился с вышеуказанными документами и информацией (полностью или частично) либо не признает их обязательность в договорных отношениях с Банком. </w:t>
      </w:r>
    </w:p>
    <w:p w14:paraId="1A0865FA" w14:textId="77777777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проинформирован о правах и гарантиях, предоставляемых ему в соответствии со статьей 6 Федерального закона № 46-ФЗ от 05.03.1999 «О защите прав и законных интересов инвесторов на рынке ценных бумаг»;</w:t>
      </w:r>
    </w:p>
    <w:p w14:paraId="4F3CDB38" w14:textId="77777777" w:rsidR="00ED2B8F" w:rsidRDefault="007A6192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/ обязуется ознакомиться </w:t>
      </w:r>
      <w:r w:rsidR="00ED2B8F" w:rsidRPr="002B7C40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Московская Биржа, Правилами организованных торгов на Срочном рынке ПАО Московская Биржа, Правилами проведения организованных торгов ценными бумагами ПАО «Санкт-Петербургская биржа»; </w:t>
      </w:r>
    </w:p>
    <w:p w14:paraId="6CB2E468" w14:textId="77777777" w:rsidR="007A6192" w:rsidRPr="002B7C40" w:rsidRDefault="007A6192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="0037562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нформационными материалами об инструментах финансового рынка</w:t>
      </w:r>
      <w:r w:rsidR="0037562F">
        <w:rPr>
          <w:rFonts w:ascii="Times New Roman" w:hAnsi="Times New Roman" w:cs="Times New Roman"/>
          <w:sz w:val="20"/>
          <w:szCs w:val="20"/>
        </w:rPr>
        <w:t>;</w:t>
      </w:r>
    </w:p>
    <w:p w14:paraId="25F16DA8" w14:textId="77777777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нормативными документами, устанавливающими требования к функционированию Срочного рынка, и возможными рисками, связанными с совершением срочных сделок;</w:t>
      </w:r>
    </w:p>
    <w:p w14:paraId="3A0893E2" w14:textId="77777777" w:rsidR="00ED2B8F" w:rsidRPr="00973CCB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уведомлен о недопустимости использования инсайдерской информации и манипулирования рынком в соответствии с требованиями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</w:t>
      </w:r>
      <w:r w:rsidRPr="00973CCB">
        <w:rPr>
          <w:rFonts w:ascii="Times New Roman" w:hAnsi="Times New Roman" w:cs="Times New Roman"/>
          <w:sz w:val="20"/>
          <w:szCs w:val="20"/>
        </w:rPr>
        <w:t>законодательные акты Российской Федерации»;</w:t>
      </w:r>
    </w:p>
    <w:p w14:paraId="761E145F" w14:textId="0E27FD14" w:rsidR="00FB6571" w:rsidRPr="00973CCB" w:rsidRDefault="00FB6571" w:rsidP="00973CCB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3CCB">
        <w:rPr>
          <w:rFonts w:ascii="Times New Roman" w:hAnsi="Times New Roman" w:cs="Times New Roman"/>
          <w:sz w:val="20"/>
          <w:szCs w:val="20"/>
        </w:rPr>
        <w:t>уведомлен о том, что денежные средства, переданные Банку, не подлежат страхованию в соответствии с Федеральным законом от 23 декабря 2003 года № 177-ФЗ «О страховании вкладов в банках Российской Федерации»</w:t>
      </w:r>
      <w:r w:rsidR="00A06B1E" w:rsidRPr="00973CCB">
        <w:rPr>
          <w:rFonts w:ascii="Times New Roman" w:hAnsi="Times New Roman" w:cs="Times New Roman"/>
          <w:sz w:val="20"/>
          <w:szCs w:val="20"/>
        </w:rPr>
        <w:t>; что</w:t>
      </w:r>
      <w:r w:rsidR="00A06B1E" w:rsidRPr="00973CCB">
        <w:t xml:space="preserve"> п</w:t>
      </w:r>
      <w:r w:rsidR="00A06B1E" w:rsidRPr="00973CCB">
        <w:rPr>
          <w:rFonts w:ascii="Times New Roman" w:hAnsi="Times New Roman" w:cs="Times New Roman"/>
          <w:sz w:val="20"/>
          <w:szCs w:val="20"/>
        </w:rPr>
        <w:t>о Договору отсутствует гарантия получения доходности, а также о том, что Договор не является договором банковского вклада (банковского счета)</w:t>
      </w:r>
      <w:r w:rsidRPr="00973CCB">
        <w:rPr>
          <w:rFonts w:ascii="Times New Roman" w:hAnsi="Times New Roman" w:cs="Times New Roman"/>
          <w:sz w:val="20"/>
          <w:szCs w:val="20"/>
        </w:rPr>
        <w:t>;</w:t>
      </w:r>
    </w:p>
    <w:p w14:paraId="7B008774" w14:textId="77777777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данных», а также в целях з</w:t>
      </w:r>
      <w:r w:rsidR="00F62E5D">
        <w:rPr>
          <w:rFonts w:ascii="Times New Roman" w:hAnsi="Times New Roman" w:cs="Times New Roman"/>
          <w:sz w:val="20"/>
          <w:szCs w:val="20"/>
        </w:rPr>
        <w:t>аключения и исполнения 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 настоящим дает согласие Банку на обработку, в том числе автоматизированную, своих  персональных данных, которые указаны в настоящем Заявлении и иных документах, которые будут предоставлены Банку в связи с заключением и в процессе исполнения Договоров (под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уничтожение)</w:t>
      </w:r>
      <w:r w:rsidR="00980BC6" w:rsidRPr="002B7C40">
        <w:rPr>
          <w:rFonts w:ascii="Times New Roman" w:hAnsi="Times New Roman" w:cs="Times New Roman"/>
          <w:sz w:val="20"/>
          <w:szCs w:val="20"/>
        </w:rPr>
        <w:t>; подтверждает, что ему</w:t>
      </w:r>
      <w:r w:rsidR="002B7C40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сообщена Банком информация о наименовании и адресе местонахождения Банка, о цели обработки персональных данных и ее правовых основаниях, о предполагаемых пользователях персональных данных, и о правах данных лиц, как субъектов персональных данных;</w:t>
      </w:r>
    </w:p>
    <w:p w14:paraId="5E597296" w14:textId="77777777" w:rsidR="002B7C40" w:rsidRPr="002B7C40" w:rsidRDefault="002B7C40" w:rsidP="00555784">
      <w:pPr>
        <w:pStyle w:val="af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B7C40">
        <w:rPr>
          <w:rFonts w:ascii="Times New Roman" w:hAnsi="Times New Roman"/>
          <w:sz w:val="20"/>
          <w:szCs w:val="20"/>
        </w:rPr>
        <w:t>дает согласие на передачу персональных данных и иных сведений о себе, предоставленных Банку в целях проведения идентификации, третьим лицам, если они являются инфраструктурными или регуляторными организациями (включая</w:t>
      </w:r>
      <w:r w:rsidR="00F62E5D">
        <w:rPr>
          <w:rFonts w:ascii="Times New Roman" w:hAnsi="Times New Roman"/>
          <w:sz w:val="20"/>
          <w:szCs w:val="20"/>
        </w:rPr>
        <w:t>,</w:t>
      </w:r>
      <w:r w:rsidRPr="002B7C40">
        <w:rPr>
          <w:rFonts w:ascii="Times New Roman" w:hAnsi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Центральному Банку РФ) и/или контрагентами Банка, действующего в интересах Клиента, в случае получения соответствующих запросов от них</w:t>
      </w:r>
    </w:p>
    <w:p w14:paraId="288DD1AA" w14:textId="77777777" w:rsidR="00ED2B8F" w:rsidRPr="002B7C40" w:rsidRDefault="00ED2B8F" w:rsidP="00F62E5D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Подписывая настоящее Заявление, Клиент подтверждает подачу в Банк всех условных поручений, которые содержатся в Договорах и приложениях к ним. Все условия исполнения указанных условных поручений Клиенту понятны.</w:t>
      </w:r>
    </w:p>
    <w:p w14:paraId="63B1332F" w14:textId="77777777" w:rsidR="00ED2B8F" w:rsidRPr="00FA6A4D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ED2B8F" w:rsidRPr="00FA6A4D" w14:paraId="0C9C2F94" w14:textId="77777777" w:rsidTr="005A6696">
        <w:tc>
          <w:tcPr>
            <w:tcW w:w="9782" w:type="dxa"/>
            <w:gridSpan w:val="8"/>
            <w:shd w:val="clear" w:color="auto" w:fill="D5D7D7"/>
            <w:vAlign w:val="center"/>
          </w:tcPr>
          <w:p w14:paraId="20057668" w14:textId="77777777" w:rsidR="00ED2B8F" w:rsidRDefault="00ED2B8F" w:rsidP="005A6696">
            <w:pPr>
              <w:pStyle w:val="00"/>
              <w:spacing w:after="0"/>
              <w:ind w:left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Подпись Клиента/Представителя Клиента:</w:t>
            </w:r>
          </w:p>
        </w:tc>
      </w:tr>
      <w:tr w:rsidR="00ED2B8F" w:rsidRPr="00FA6A4D" w14:paraId="75625665" w14:textId="77777777" w:rsidTr="005A6696">
        <w:tc>
          <w:tcPr>
            <w:tcW w:w="4253" w:type="dxa"/>
            <w:gridSpan w:val="3"/>
            <w:shd w:val="clear" w:color="auto" w:fill="auto"/>
            <w:vAlign w:val="bottom"/>
          </w:tcPr>
          <w:p w14:paraId="5ED9F24B" w14:textId="77777777"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 xml:space="preserve">Дата заполнения/подписания 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3E3803">
              <w:rPr>
                <w:rFonts w:ascii="Times New Roman" w:hAnsi="Times New Roman" w:cs="Times New Roman"/>
                <w:szCs w:val="20"/>
              </w:rPr>
              <w:t>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A31038E" w14:textId="77777777" w:rsidR="00ED2B8F" w:rsidRPr="00FA6A4D" w:rsidRDefault="00ED2B8F" w:rsidP="005A6696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22478E94" w14:textId="77777777" w:rsidTr="005A6696">
        <w:tc>
          <w:tcPr>
            <w:tcW w:w="4253" w:type="dxa"/>
            <w:gridSpan w:val="3"/>
            <w:shd w:val="clear" w:color="auto" w:fill="auto"/>
            <w:vAlign w:val="bottom"/>
          </w:tcPr>
          <w:p w14:paraId="58994B8A" w14:textId="77777777" w:rsidR="00ED2B8F" w:rsidRPr="00FA6A4D" w:rsidRDefault="00ED2B8F" w:rsidP="005A669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F3C7E0" w14:textId="77777777"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7A920768" w14:textId="77777777" w:rsidTr="005A669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14:paraId="2E359211" w14:textId="77777777" w:rsidR="00ED2B8F" w:rsidRPr="00FA6A4D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b/>
                <w:szCs w:val="20"/>
              </w:rPr>
              <w:t>ФАМИЛИЯ, ИМЯ, ОТЧЕСТВО</w:t>
            </w:r>
            <w:r w:rsidRPr="003E380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72ADF">
              <w:rPr>
                <w:rFonts w:ascii="Times New Roman" w:hAnsi="Times New Roman" w:cs="Times New Roman"/>
                <w:sz w:val="16"/>
                <w:szCs w:val="16"/>
              </w:rPr>
              <w:t>(заполняется собственноручно без сокращений)</w:t>
            </w:r>
            <w:r w:rsidRPr="003E3803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3168E5" w14:textId="77777777" w:rsidR="00ED2B8F" w:rsidRPr="00FA6A4D" w:rsidRDefault="00ED2B8F" w:rsidP="005A669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78A1C890" w14:textId="77777777" w:rsidTr="005A6696">
        <w:tc>
          <w:tcPr>
            <w:tcW w:w="9782" w:type="dxa"/>
            <w:gridSpan w:val="8"/>
            <w:shd w:val="clear" w:color="auto" w:fill="auto"/>
            <w:vAlign w:val="bottom"/>
          </w:tcPr>
          <w:p w14:paraId="28EA224F" w14:textId="77777777" w:rsidR="00ED2B8F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Основание полномочий Представителя Клиента, подписавшего Заявление от имени Клиента:</w:t>
            </w:r>
          </w:p>
          <w:p w14:paraId="4F332867" w14:textId="77777777" w:rsidR="00973CCB" w:rsidRDefault="00973CCB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4D6988F8" w14:textId="77777777" w:rsidTr="005A669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831A6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B59886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94A30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8FD082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3EC021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5D6E9A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69081F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253A94A7" w14:textId="77777777" w:rsidTr="005A669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B867BC" w14:textId="77777777" w:rsidR="00ED2B8F" w:rsidRPr="00572ADF" w:rsidRDefault="00ED2B8F" w:rsidP="005A669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7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  <w:p w14:paraId="117088BE" w14:textId="77777777" w:rsidR="00ED2B8F" w:rsidRDefault="00ED2B8F" w:rsidP="005A669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36583EA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D2B8F" w:rsidRPr="00FA6A4D" w14:paraId="406EC282" w14:textId="77777777" w:rsidTr="005A669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78827927" w14:textId="77777777" w:rsidR="00ED2B8F" w:rsidRPr="00572AD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428BA15" w14:textId="77777777" w:rsidR="00ED2B8F" w:rsidRPr="00F02C87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C87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5977B50F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69DCFC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572ADF" w14:paraId="2EFFA7B7" w14:textId="77777777" w:rsidTr="005A6696">
        <w:tc>
          <w:tcPr>
            <w:tcW w:w="3714" w:type="dxa"/>
            <w:tcBorders>
              <w:top w:val="single" w:sz="4" w:space="0" w:color="auto"/>
            </w:tcBorders>
          </w:tcPr>
          <w:p w14:paraId="584F95E6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14:paraId="0036770B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819658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14:paraId="3A719466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56DA88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490A6634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0D1F49E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A222C6" w14:textId="77777777" w:rsidR="00F34506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C43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b/>
          <w:sz w:val="20"/>
          <w:szCs w:val="20"/>
        </w:rPr>
        <w:t>о присоединении зарегистрировано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Банком «____» _______________20 ___ г., </w:t>
      </w:r>
    </w:p>
    <w:p w14:paraId="3932EC91" w14:textId="77777777" w:rsidR="00973CCB" w:rsidRDefault="00973CCB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1CC372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34506">
        <w:rPr>
          <w:rFonts w:ascii="Times New Roman" w:hAnsi="Times New Roman" w:cs="Times New Roman"/>
          <w:sz w:val="20"/>
          <w:szCs w:val="20"/>
        </w:rPr>
        <w:t>присвоен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 </w:t>
      </w:r>
      <w:r w:rsidR="00F62E5D">
        <w:rPr>
          <w:rFonts w:ascii="Times New Roman" w:hAnsi="Times New Roman" w:cs="Times New Roman"/>
          <w:sz w:val="20"/>
          <w:szCs w:val="20"/>
        </w:rPr>
        <w:t xml:space="preserve">номер Договора </w:t>
      </w:r>
      <w:r w:rsidRPr="00F34506">
        <w:rPr>
          <w:rFonts w:ascii="Times New Roman" w:hAnsi="Times New Roman" w:cs="Times New Roman"/>
          <w:sz w:val="20"/>
          <w:szCs w:val="20"/>
        </w:rPr>
        <w:t>на брокерское обслуживание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: </w:t>
      </w:r>
      <w:r w:rsidRPr="00F34506">
        <w:rPr>
          <w:rFonts w:ascii="Times New Roman" w:hAnsi="Times New Roman" w:cs="Times New Roman"/>
          <w:sz w:val="20"/>
          <w:szCs w:val="20"/>
        </w:rPr>
        <w:t>№</w:t>
      </w:r>
      <w:r w:rsidRPr="003E3803">
        <w:rPr>
          <w:rFonts w:ascii="Times New Roman" w:hAnsi="Times New Roman" w:cs="Times New Roman"/>
          <w:sz w:val="20"/>
          <w:szCs w:val="20"/>
        </w:rPr>
        <w:t xml:space="preserve">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</w:p>
    <w:p w14:paraId="4E82CB1F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4015CE" w14:textId="77777777" w:rsidR="00ED2B8F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FA6A4D" w14:paraId="7309A550" w14:textId="77777777" w:rsidTr="005A6696">
        <w:tc>
          <w:tcPr>
            <w:tcW w:w="3714" w:type="dxa"/>
            <w:tcBorders>
              <w:bottom w:val="single" w:sz="4" w:space="0" w:color="auto"/>
            </w:tcBorders>
          </w:tcPr>
          <w:p w14:paraId="5391400C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0652FFC1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2A381A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</w:tcPr>
          <w:p w14:paraId="23B6FEA3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5367BD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20BFA42A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8F" w:rsidRPr="00572ADF" w14:paraId="036F8FE1" w14:textId="77777777" w:rsidTr="005A6696">
        <w:tc>
          <w:tcPr>
            <w:tcW w:w="3714" w:type="dxa"/>
            <w:tcBorders>
              <w:top w:val="single" w:sz="4" w:space="0" w:color="auto"/>
            </w:tcBorders>
          </w:tcPr>
          <w:p w14:paraId="5417E7E5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14:paraId="34282385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E76B4E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14:paraId="030C357A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66C4E43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040308A7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69EF60A4" w14:textId="77777777"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1F5B7376" w14:textId="77777777" w:rsidR="0037562F" w:rsidRDefault="00ED2B8F" w:rsidP="002A6509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3E3803">
        <w:rPr>
          <w:rFonts w:ascii="Times New Roman" w:hAnsi="Times New Roman"/>
          <w:sz w:val="20"/>
          <w:szCs w:val="20"/>
        </w:rPr>
        <w:t>М.П.</w:t>
      </w:r>
    </w:p>
    <w:sectPr w:rsidR="0037562F" w:rsidSect="00FF60F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707" w:bottom="141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8A9EE" w14:textId="77777777"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14:paraId="42F2CFCB" w14:textId="77777777"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F420E" w14:textId="77777777" w:rsidR="00CB5189" w:rsidRDefault="00973CCB" w:rsidP="00CB5189">
    <w:pPr>
      <w:pStyle w:val="a7"/>
      <w:rPr>
        <w:rFonts w:ascii="Times New Roman" w:hAnsi="Times New Roman"/>
        <w:sz w:val="20"/>
        <w:szCs w:val="20"/>
      </w:rPr>
    </w:pPr>
  </w:p>
  <w:p w14:paraId="0C45DBC5" w14:textId="77777777" w:rsidR="004B2711" w:rsidRPr="00F02C87" w:rsidRDefault="004B2711" w:rsidP="004B2711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609E80C9" wp14:editId="3BBF8539">
          <wp:extent cx="133350" cy="133350"/>
          <wp:effectExtent l="19050" t="0" r="0" b="0"/>
          <wp:docPr id="30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973CCB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973CCB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14:paraId="6F0CCF62" w14:textId="77777777" w:rsidR="00CB5189" w:rsidRDefault="00973CC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D388" w14:textId="77777777" w:rsidR="00F02C87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24DA295B" wp14:editId="60714E31">
          <wp:extent cx="133350" cy="133350"/>
          <wp:effectExtent l="19050" t="0" r="0" b="0"/>
          <wp:docPr id="64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973CCB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973CCB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2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DD14" w14:textId="77777777"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14:paraId="4E0F1B8C" w14:textId="77777777" w:rsidR="00ED2B8F" w:rsidRDefault="00ED2B8F" w:rsidP="00ED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  <w:gridCol w:w="4254"/>
    </w:tblGrid>
    <w:tr w:rsidR="0061480C" w:rsidRPr="006220C7" w14:paraId="28BD292C" w14:textId="77777777" w:rsidTr="007077C1">
      <w:tc>
        <w:tcPr>
          <w:tcW w:w="5852" w:type="dxa"/>
        </w:tcPr>
        <w:p w14:paraId="29044466" w14:textId="77777777" w:rsidR="0061480C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769E8ED" wp14:editId="25198F63">
                <wp:extent cx="1451306" cy="321869"/>
                <wp:effectExtent l="19050" t="0" r="0" b="0"/>
                <wp:docPr id="29" name="Рисунок 29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3C0CAE8" w14:textId="77777777" w:rsidR="0061480C" w:rsidRPr="007077C1" w:rsidRDefault="00973CCB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3634F58E" w14:textId="77777777" w:rsidR="0061480C" w:rsidRPr="006220C7" w:rsidRDefault="00ED2B8F" w:rsidP="006448EE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 xml:space="preserve">Приложение № </w:t>
          </w:r>
          <w:r w:rsidR="006448EE" w:rsidRPr="006448EE">
            <w:rPr>
              <w:rFonts w:ascii="Times New Roman" w:hAnsi="Times New Roman"/>
              <w:szCs w:val="18"/>
            </w:rPr>
            <w:t>1</w:t>
          </w:r>
          <w:r w:rsidRPr="006448EE">
            <w:rPr>
              <w:rFonts w:ascii="Times New Roman" w:hAnsi="Times New Roman"/>
              <w:szCs w:val="18"/>
              <w:lang w:val="en-US"/>
            </w:rPr>
            <w:t>b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7BE135A0" w14:textId="77777777" w:rsidR="0061480C" w:rsidRPr="007077C1" w:rsidRDefault="00973CCB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  <w:gridCol w:w="4254"/>
    </w:tblGrid>
    <w:tr w:rsidR="00987623" w:rsidRPr="008B3C3D" w14:paraId="08B8D806" w14:textId="77777777" w:rsidTr="00AF28FE">
      <w:tc>
        <w:tcPr>
          <w:tcW w:w="5852" w:type="dxa"/>
        </w:tcPr>
        <w:p w14:paraId="24B745CC" w14:textId="77777777" w:rsidR="00987623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3D66AC41" wp14:editId="26EB1D92">
                <wp:extent cx="1451306" cy="321869"/>
                <wp:effectExtent l="19050" t="0" r="0" b="0"/>
                <wp:docPr id="31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5FD6FB0" w14:textId="77777777" w:rsidR="00987623" w:rsidRPr="007077C1" w:rsidRDefault="00973CCB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06B27ED8" w14:textId="77777777" w:rsidR="00987623" w:rsidRPr="008B3C3D" w:rsidRDefault="00ED2B8F" w:rsidP="009B5692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9B5692">
            <w:rPr>
              <w:rFonts w:ascii="Times New Roman" w:hAnsi="Times New Roman"/>
              <w:szCs w:val="18"/>
            </w:rPr>
            <w:t>1</w:t>
          </w:r>
          <w:r w:rsidR="009B5692">
            <w:rPr>
              <w:rFonts w:ascii="Times New Roman" w:hAnsi="Times New Roman"/>
              <w:szCs w:val="18"/>
              <w:lang w:val="en-US"/>
            </w:rPr>
            <w:t>b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9B5692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36441075" w14:textId="77777777" w:rsidR="00987623" w:rsidRDefault="00973CCB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C1D"/>
    <w:multiLevelType w:val="hybridMultilevel"/>
    <w:tmpl w:val="806E66CE"/>
    <w:lvl w:ilvl="0" w:tplc="789A3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3D7"/>
    <w:multiLevelType w:val="hybridMultilevel"/>
    <w:tmpl w:val="883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31C1"/>
    <w:multiLevelType w:val="hybridMultilevel"/>
    <w:tmpl w:val="15EC61F4"/>
    <w:lvl w:ilvl="0" w:tplc="BA5E3502">
      <w:numFmt w:val="bullet"/>
      <w:lvlText w:val=""/>
      <w:lvlJc w:val="left"/>
      <w:pPr>
        <w:ind w:left="9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49C0084F"/>
    <w:multiLevelType w:val="hybridMultilevel"/>
    <w:tmpl w:val="DD22FCD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F"/>
    <w:rsid w:val="00005CA1"/>
    <w:rsid w:val="001649E4"/>
    <w:rsid w:val="00195D74"/>
    <w:rsid w:val="002245DA"/>
    <w:rsid w:val="00261919"/>
    <w:rsid w:val="002A6509"/>
    <w:rsid w:val="002B7C40"/>
    <w:rsid w:val="00361287"/>
    <w:rsid w:val="0037562F"/>
    <w:rsid w:val="00375ED9"/>
    <w:rsid w:val="00466B01"/>
    <w:rsid w:val="004B2711"/>
    <w:rsid w:val="00555784"/>
    <w:rsid w:val="0064134F"/>
    <w:rsid w:val="006448EE"/>
    <w:rsid w:val="006D5143"/>
    <w:rsid w:val="00792596"/>
    <w:rsid w:val="007A6192"/>
    <w:rsid w:val="00804EB7"/>
    <w:rsid w:val="00851EBF"/>
    <w:rsid w:val="0086787A"/>
    <w:rsid w:val="00874E13"/>
    <w:rsid w:val="008D6AED"/>
    <w:rsid w:val="00973CCB"/>
    <w:rsid w:val="00980BC6"/>
    <w:rsid w:val="009B5692"/>
    <w:rsid w:val="00A06B1E"/>
    <w:rsid w:val="00A310C3"/>
    <w:rsid w:val="00B06B6D"/>
    <w:rsid w:val="00C32BCD"/>
    <w:rsid w:val="00C83164"/>
    <w:rsid w:val="00D5127B"/>
    <w:rsid w:val="00DA1BFD"/>
    <w:rsid w:val="00ED2B8F"/>
    <w:rsid w:val="00F34506"/>
    <w:rsid w:val="00F62E5D"/>
    <w:rsid w:val="00FB6571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38"/>
  <w15:docId w15:val="{DB9482D2-3F48-42A7-A6E5-EAE343A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uiPriority w:val="59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EB7"/>
    <w:pPr>
      <w:ind w:left="720"/>
      <w:contextualSpacing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B2711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B2711"/>
    <w:rPr>
      <w:rFonts w:ascii="Tahoma" w:eastAsia="Calibri" w:hAnsi="Tahoma" w:cs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F62E5D"/>
    <w:rPr>
      <w:color w:val="0000FF" w:themeColor="hyperlink"/>
      <w:u w:val="single"/>
    </w:rPr>
  </w:style>
  <w:style w:type="paragraph" w:customStyle="1" w:styleId="Default">
    <w:name w:val="Default"/>
    <w:rsid w:val="008678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3</cp:revision>
  <cp:lastPrinted>2025-10-22T09:19:00Z</cp:lastPrinted>
  <dcterms:created xsi:type="dcterms:W3CDTF">2026-04-10T13:35:00Z</dcterms:created>
  <dcterms:modified xsi:type="dcterms:W3CDTF">2026-04-10T13:37:00Z</dcterms:modified>
</cp:coreProperties>
</file>